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5B" w:rsidRPr="009B2D5B" w:rsidRDefault="009B2D5B" w:rsidP="009B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B2D5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Pr="009B2D5B">
        <w:rPr>
          <w:rFonts w:ascii="Times New Roman" w:hAnsi="Times New Roman" w:cs="Times New Roman"/>
          <w:b/>
          <w:sz w:val="28"/>
          <w:szCs w:val="28"/>
          <w:lang w:val="kk-KZ"/>
        </w:rPr>
        <w:t>ҚР дін туралы заңнамасы</w:t>
      </w:r>
      <w:r w:rsidRPr="009B2D5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» пәні бойынша </w:t>
      </w:r>
      <w:r w:rsidRPr="009B2D5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Midterm</w:t>
      </w:r>
      <w:r w:rsidRPr="009B2D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2D5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Exam</w:t>
      </w:r>
      <w:r w:rsidRPr="009B2D5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бағдарламасы</w:t>
      </w:r>
    </w:p>
    <w:p w:rsidR="009B2D5B" w:rsidRPr="009B2D5B" w:rsidRDefault="009B2D5B" w:rsidP="009B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B2D5B" w:rsidRPr="009B2D5B" w:rsidRDefault="009B2D5B" w:rsidP="009B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Өткізу формасы: </w:t>
      </w:r>
      <w:r w:rsidRPr="009B2D5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жазбаша</w:t>
      </w:r>
    </w:p>
    <w:p w:rsidR="009B2D5B" w:rsidRPr="009B2D5B" w:rsidRDefault="009B2D5B" w:rsidP="009B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Тапсыру мерзімі: </w:t>
      </w:r>
      <w:r w:rsidRPr="009B2D5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8 апта</w:t>
      </w:r>
      <w:r w:rsidRPr="009B2D5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9B2D5B" w:rsidRPr="009B2D5B" w:rsidRDefault="009B2D5B" w:rsidP="009B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B2D5B" w:rsidRPr="009B2D5B" w:rsidRDefault="009B2D5B" w:rsidP="009B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9B2D5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Тақырыбы: </w:t>
      </w:r>
    </w:p>
    <w:p w:rsidR="009B2D5B" w:rsidRPr="009B2D5B" w:rsidRDefault="009B2D5B" w:rsidP="009B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B2D5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Діннің дәстүрдегі рөлі</w:t>
      </w:r>
    </w:p>
    <w:p w:rsidR="009B2D5B" w:rsidRPr="009B2D5B" w:rsidRDefault="009B2D5B" w:rsidP="009B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B2D5B" w:rsidRPr="009B2D5B" w:rsidRDefault="009B2D5B" w:rsidP="009B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9B2D5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Midterm Exam</w:t>
      </w:r>
      <w:r w:rsidRPr="009B2D5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өткізу ерекшелігі: </w:t>
      </w:r>
      <w:r w:rsidRPr="009B2D5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Студент орындалған тапсырманы 8-аптада тапсырады.</w:t>
      </w:r>
    </w:p>
    <w:p w:rsidR="009B2D5B" w:rsidRPr="009B2D5B" w:rsidRDefault="009B2D5B" w:rsidP="009B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 </w:t>
      </w:r>
      <w:r w:rsidRPr="009B2D5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9B2D5B" w:rsidRPr="009B2D5B" w:rsidRDefault="009B2D5B" w:rsidP="009B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B2D5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Midterm</w:t>
      </w:r>
      <w:r w:rsidRPr="009B2D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2D5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Exam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ға дайындалуға ұсынылатын шамалас тақырыптар</w:t>
      </w:r>
      <w:r w:rsidRPr="009B2D5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</w:p>
    <w:p w:rsidR="009B2D5B" w:rsidRPr="009B2D5B" w:rsidRDefault="009B2D5B" w:rsidP="009B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3735" w:rsidRPr="009B2D5B" w:rsidRDefault="001E4C06" w:rsidP="009B2D5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hAnsi="Times New Roman" w:cs="Times New Roman"/>
          <w:sz w:val="28"/>
          <w:szCs w:val="28"/>
          <w:lang w:val="kk-KZ"/>
        </w:rPr>
        <w:t>Құқық дамуындағы діннің рөлі</w:t>
      </w:r>
    </w:p>
    <w:p w:rsidR="001E4C06" w:rsidRPr="009B2D5B" w:rsidRDefault="001E4C06" w:rsidP="009B2D5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hAnsi="Times New Roman" w:cs="Times New Roman"/>
          <w:sz w:val="28"/>
          <w:szCs w:val="28"/>
          <w:lang w:val="kk-KZ"/>
        </w:rPr>
        <w:t>Діни және құқықтық нормалардың арақатынасы</w:t>
      </w:r>
    </w:p>
    <w:p w:rsidR="001E4C06" w:rsidRPr="009B2D5B" w:rsidRDefault="001E4C06" w:rsidP="009B2D5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hAnsi="Times New Roman" w:cs="Times New Roman"/>
          <w:sz w:val="28"/>
          <w:szCs w:val="28"/>
          <w:lang w:val="kk-KZ"/>
        </w:rPr>
        <w:t>Құқық  ұғымы және оның функциялары</w:t>
      </w:r>
    </w:p>
    <w:p w:rsidR="001E4C06" w:rsidRPr="009B2D5B" w:rsidRDefault="001E4C06" w:rsidP="009B2D5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hAnsi="Times New Roman" w:cs="Times New Roman"/>
          <w:sz w:val="28"/>
          <w:szCs w:val="28"/>
          <w:lang w:val="kk-KZ"/>
        </w:rPr>
        <w:t>Заң ұғымы және оның маңызды белгілері</w:t>
      </w:r>
    </w:p>
    <w:p w:rsidR="001E4C06" w:rsidRPr="009B2D5B" w:rsidRDefault="001E4C06" w:rsidP="009B2D5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hAnsi="Times New Roman" w:cs="Times New Roman"/>
          <w:sz w:val="28"/>
          <w:szCs w:val="28"/>
          <w:lang w:val="kk-KZ"/>
        </w:rPr>
        <w:t>Құқықтың тарихи типтері</w:t>
      </w:r>
    </w:p>
    <w:p w:rsidR="001E4C06" w:rsidRPr="009B2D5B" w:rsidRDefault="001E4C06" w:rsidP="009B2D5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hAnsi="Times New Roman" w:cs="Times New Roman"/>
          <w:sz w:val="28"/>
          <w:szCs w:val="28"/>
          <w:lang w:val="kk-KZ"/>
        </w:rPr>
        <w:t>Құлиеленушілік құқық және оның ерекшеліктері</w:t>
      </w:r>
    </w:p>
    <w:p w:rsidR="001E4C06" w:rsidRPr="009B2D5B" w:rsidRDefault="001E4C06" w:rsidP="009B2D5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hAnsi="Times New Roman" w:cs="Times New Roman"/>
          <w:sz w:val="28"/>
          <w:szCs w:val="28"/>
          <w:lang w:val="kk-KZ"/>
        </w:rPr>
        <w:t>Феодалдық құқық және оның ерекшеліктері</w:t>
      </w:r>
    </w:p>
    <w:p w:rsidR="001E4C06" w:rsidRPr="009B2D5B" w:rsidRDefault="001E4C06" w:rsidP="009B2D5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hAnsi="Times New Roman" w:cs="Times New Roman"/>
          <w:sz w:val="28"/>
          <w:szCs w:val="28"/>
          <w:lang w:val="kk-KZ"/>
        </w:rPr>
        <w:t>Буржуазиялық құқық және оның ерекшеліктері</w:t>
      </w:r>
    </w:p>
    <w:p w:rsidR="001E4C06" w:rsidRPr="009B2D5B" w:rsidRDefault="001E4C06" w:rsidP="009B2D5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hAnsi="Times New Roman" w:cs="Times New Roman"/>
          <w:sz w:val="28"/>
          <w:szCs w:val="28"/>
          <w:lang w:val="kk-KZ"/>
        </w:rPr>
        <w:t>Канондық құқықтың қалыптасуы мен дамуы</w:t>
      </w:r>
    </w:p>
    <w:p w:rsidR="001E4C06" w:rsidRPr="009B2D5B" w:rsidRDefault="001E4C06" w:rsidP="009B2D5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hAnsi="Times New Roman" w:cs="Times New Roman"/>
          <w:sz w:val="28"/>
          <w:szCs w:val="28"/>
          <w:lang w:val="kk-KZ"/>
        </w:rPr>
        <w:t>Иудеилік құқық және діни дәстүр</w:t>
      </w:r>
    </w:p>
    <w:p w:rsidR="00AB0D7D" w:rsidRPr="009B2D5B" w:rsidRDefault="00AB0D7D" w:rsidP="009B2D5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hAnsi="Times New Roman" w:cs="Times New Roman"/>
          <w:sz w:val="28"/>
          <w:szCs w:val="28"/>
          <w:lang w:val="kk-KZ"/>
        </w:rPr>
        <w:t>Романдық германдық құқық жүйе</w:t>
      </w:r>
    </w:p>
    <w:p w:rsidR="00AB0D7D" w:rsidRPr="009B2D5B" w:rsidRDefault="00AB0D7D" w:rsidP="009B2D5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hAnsi="Times New Roman" w:cs="Times New Roman"/>
          <w:sz w:val="28"/>
          <w:szCs w:val="28"/>
          <w:lang w:val="kk-KZ"/>
        </w:rPr>
        <w:t>Англосаксондық құықтық жүйе</w:t>
      </w:r>
    </w:p>
    <w:p w:rsidR="001E4C06" w:rsidRPr="009B2D5B" w:rsidRDefault="001E4C06" w:rsidP="009B2D5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hAnsi="Times New Roman" w:cs="Times New Roman"/>
          <w:sz w:val="28"/>
          <w:szCs w:val="28"/>
          <w:lang w:val="kk-KZ"/>
        </w:rPr>
        <w:t>Ар ождан бостандығы идеяларының құқықтық сипат алуы</w:t>
      </w:r>
    </w:p>
    <w:p w:rsidR="001E4C06" w:rsidRPr="009B2D5B" w:rsidRDefault="001E4C06" w:rsidP="009B2D5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hAnsi="Times New Roman" w:cs="Times New Roman"/>
          <w:sz w:val="28"/>
          <w:szCs w:val="28"/>
          <w:lang w:val="kk-KZ"/>
        </w:rPr>
        <w:t>Қазіргі заманғы адам құқықтары туралы халықаралық нормалар</w:t>
      </w:r>
    </w:p>
    <w:p w:rsidR="001E4C06" w:rsidRPr="009B2D5B" w:rsidRDefault="001E4C06" w:rsidP="009B2D5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hAnsi="Times New Roman" w:cs="Times New Roman"/>
          <w:sz w:val="28"/>
          <w:szCs w:val="28"/>
          <w:lang w:val="kk-KZ"/>
        </w:rPr>
        <w:t>Табиғи құқықтық концепцияның қалыптасуы мен дамуы</w:t>
      </w:r>
    </w:p>
    <w:p w:rsidR="00AB0D7D" w:rsidRPr="009B2D5B" w:rsidRDefault="00AB0D7D" w:rsidP="009B2D5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hAnsi="Times New Roman" w:cs="Times New Roman"/>
          <w:sz w:val="28"/>
          <w:szCs w:val="28"/>
          <w:lang w:val="kk-KZ"/>
        </w:rPr>
        <w:t>Позитивті құқықтық концепцияның қалыптасуы мен дамуы</w:t>
      </w:r>
    </w:p>
    <w:p w:rsidR="003C4420" w:rsidRPr="009B2D5B" w:rsidRDefault="003C4420" w:rsidP="009B2D5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9B2D5B">
        <w:rPr>
          <w:rFonts w:ascii="Times New Roman" w:hAnsi="Times New Roman" w:cs="Times New Roman"/>
          <w:sz w:val="28"/>
          <w:szCs w:val="28"/>
        </w:rPr>
        <w:t>Зайырлы</w:t>
      </w:r>
      <w:proofErr w:type="spellEnd"/>
      <w:r w:rsidRPr="009B2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D5B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Pr="009B2D5B">
        <w:rPr>
          <w:rFonts w:ascii="Times New Roman" w:hAnsi="Times New Roman" w:cs="Times New Roman"/>
          <w:sz w:val="28"/>
          <w:szCs w:val="28"/>
        </w:rPr>
        <w:t xml:space="preserve"> ж</w:t>
      </w:r>
      <w:r w:rsidRPr="009B2D5B">
        <w:rPr>
          <w:rFonts w:ascii="Times New Roman" w:hAnsi="Times New Roman" w:cs="Times New Roman"/>
          <w:sz w:val="28"/>
          <w:szCs w:val="28"/>
          <w:lang w:val="kk-KZ"/>
        </w:rPr>
        <w:t>әне оның сипаттары</w:t>
      </w:r>
    </w:p>
    <w:p w:rsidR="003C4420" w:rsidRPr="009B2D5B" w:rsidRDefault="003C4420" w:rsidP="009B2D5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hAnsi="Times New Roman" w:cs="Times New Roman"/>
          <w:sz w:val="28"/>
          <w:szCs w:val="28"/>
          <w:lang w:val="kk-KZ"/>
        </w:rPr>
        <w:t>Мемлекеттік қызметтің зайырлы сипаты</w:t>
      </w:r>
    </w:p>
    <w:p w:rsidR="003C4420" w:rsidRPr="009B2D5B" w:rsidRDefault="003C4420" w:rsidP="009B2D5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hAnsi="Times New Roman" w:cs="Times New Roman"/>
          <w:sz w:val="28"/>
          <w:szCs w:val="28"/>
          <w:lang w:val="kk-KZ"/>
        </w:rPr>
        <w:t>Мемлекеттік білім беру жүйесінің зайырлы сипаты</w:t>
      </w:r>
    </w:p>
    <w:p w:rsidR="003C4420" w:rsidRPr="009B2D5B" w:rsidRDefault="003C4420" w:rsidP="009B2D5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hAnsi="Times New Roman" w:cs="Times New Roman"/>
          <w:sz w:val="28"/>
          <w:szCs w:val="28"/>
          <w:lang w:val="kk-KZ"/>
        </w:rPr>
        <w:t>Зайырлылық конституциялық</w:t>
      </w:r>
      <w:r w:rsidRPr="009B2D5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B2D5B">
        <w:rPr>
          <w:rFonts w:ascii="Times New Roman" w:hAnsi="Times New Roman" w:cs="Times New Roman"/>
          <w:sz w:val="28"/>
          <w:szCs w:val="28"/>
          <w:lang w:val="kk-KZ"/>
        </w:rPr>
        <w:t>құқықтық принцип ретінде</w:t>
      </w:r>
    </w:p>
    <w:p w:rsidR="009B2D5B" w:rsidRDefault="009B2D5B" w:rsidP="009B2D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2D5B" w:rsidRDefault="009B2D5B" w:rsidP="009B2D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2D5B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 тізімі</w:t>
      </w:r>
    </w:p>
    <w:p w:rsidR="009B2D5B" w:rsidRPr="009B2D5B" w:rsidRDefault="009B2D5B" w:rsidP="009B2D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2D5B" w:rsidRPr="009B2D5B" w:rsidRDefault="009B2D5B" w:rsidP="009B2D5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hAnsi="Times New Roman" w:cs="Times New Roman"/>
          <w:sz w:val="28"/>
          <w:szCs w:val="28"/>
          <w:lang w:val="kk-KZ"/>
        </w:rPr>
        <w:t>Артемьев А.И. Религиозная среда и личность. – Алматы.1994</w:t>
      </w:r>
    </w:p>
    <w:p w:rsidR="009B2D5B" w:rsidRPr="009B2D5B" w:rsidRDefault="009B2D5B" w:rsidP="009B2D5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hAnsi="Times New Roman" w:cs="Times New Roman"/>
          <w:sz w:val="28"/>
          <w:szCs w:val="28"/>
          <w:lang w:val="kk-KZ"/>
        </w:rPr>
        <w:t>Гражданский кодекс РК. – Алматы. 1994</w:t>
      </w:r>
    </w:p>
    <w:p w:rsidR="009B2D5B" w:rsidRPr="009B2D5B" w:rsidRDefault="009B2D5B" w:rsidP="009B2D5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hAnsi="Times New Roman" w:cs="Times New Roman"/>
          <w:sz w:val="28"/>
          <w:szCs w:val="28"/>
          <w:lang w:val="kk-KZ"/>
        </w:rPr>
        <w:t>Ильин И.А. Аксиомы рклигиозного опыта:  Исследование. – М.:1993, т. 1-2.</w:t>
      </w:r>
    </w:p>
    <w:p w:rsidR="009B2D5B" w:rsidRPr="009B2D5B" w:rsidRDefault="009B2D5B" w:rsidP="009B2D5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hAnsi="Times New Roman" w:cs="Times New Roman"/>
          <w:sz w:val="28"/>
          <w:szCs w:val="28"/>
          <w:lang w:val="kk-KZ"/>
        </w:rPr>
        <w:t>ҚР Ата Заңы. – Алматы. 1995</w:t>
      </w:r>
    </w:p>
    <w:p w:rsidR="009B2D5B" w:rsidRPr="009B2D5B" w:rsidRDefault="009B2D5B" w:rsidP="009B2D5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hAnsi="Times New Roman" w:cs="Times New Roman"/>
          <w:sz w:val="28"/>
          <w:szCs w:val="28"/>
          <w:lang w:val="kk-KZ"/>
        </w:rPr>
        <w:t>Мак-Гавран, Дональд. Закономерности роста Церкви. – Спб.:1994</w:t>
      </w:r>
    </w:p>
    <w:p w:rsidR="009B2D5B" w:rsidRPr="009B2D5B" w:rsidRDefault="009B2D5B" w:rsidP="009B2D5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hAnsi="Times New Roman" w:cs="Times New Roman"/>
          <w:sz w:val="28"/>
          <w:szCs w:val="28"/>
          <w:lang w:val="kk-KZ"/>
        </w:rPr>
        <w:lastRenderedPageBreak/>
        <w:t>О свободе вероисповедования и религиозных объединениях. Комментарий к Закону РК. – Алматы: ВШП «Адилет». 1999</w:t>
      </w:r>
    </w:p>
    <w:p w:rsidR="009B2D5B" w:rsidRPr="009B2D5B" w:rsidRDefault="009B2D5B" w:rsidP="009B2D5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hAnsi="Times New Roman" w:cs="Times New Roman"/>
          <w:sz w:val="28"/>
          <w:szCs w:val="28"/>
          <w:lang w:val="kk-KZ"/>
        </w:rPr>
        <w:t>Пупар П. Церковь и культура. – М.:1993</w:t>
      </w:r>
    </w:p>
    <w:p w:rsidR="009B2D5B" w:rsidRPr="009B2D5B" w:rsidRDefault="009B2D5B" w:rsidP="009B2D5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hAnsi="Times New Roman" w:cs="Times New Roman"/>
          <w:sz w:val="28"/>
          <w:szCs w:val="28"/>
          <w:lang w:val="kk-KZ"/>
        </w:rPr>
        <w:t>Трофимов Я.Ф. Государственно-церковные отношения в современном Казахстане. – Алматы: Адилет-Пресс. 1997</w:t>
      </w:r>
    </w:p>
    <w:p w:rsidR="009B2D5B" w:rsidRPr="009B2D5B" w:rsidRDefault="009B2D5B" w:rsidP="009B2D5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hAnsi="Times New Roman" w:cs="Times New Roman"/>
          <w:sz w:val="28"/>
          <w:szCs w:val="28"/>
          <w:lang w:val="kk-KZ"/>
        </w:rPr>
        <w:t>Юридический энциклопедический словарь. – М.:2000.</w:t>
      </w:r>
    </w:p>
    <w:p w:rsidR="009B2D5B" w:rsidRPr="009B2D5B" w:rsidRDefault="009B2D5B" w:rsidP="009B2D5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hAnsi="Times New Roman" w:cs="Times New Roman"/>
          <w:sz w:val="28"/>
          <w:szCs w:val="28"/>
          <w:lang w:val="kk-KZ"/>
        </w:rPr>
        <w:t>Янушкевич Б. Дневники и письма из путешествия по казахским степям. – Алматы. 1968</w:t>
      </w:r>
    </w:p>
    <w:p w:rsidR="009B2D5B" w:rsidRPr="009B2D5B" w:rsidRDefault="009B2D5B" w:rsidP="009B2D5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hAnsi="Times New Roman" w:cs="Times New Roman"/>
          <w:sz w:val="28"/>
          <w:szCs w:val="28"/>
          <w:lang w:val="kk-KZ"/>
        </w:rPr>
        <w:t>Яковлев в.Г. Религия  разум. – Алматы. 1978</w:t>
      </w:r>
    </w:p>
    <w:p w:rsidR="009B2D5B" w:rsidRPr="009B2D5B" w:rsidRDefault="009B2D5B" w:rsidP="009B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2D5B" w:rsidRPr="009B2D5B" w:rsidRDefault="009B2D5B" w:rsidP="009B2D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2D5B">
        <w:rPr>
          <w:rFonts w:ascii="Times New Roman" w:hAnsi="Times New Roman" w:cs="Times New Roman"/>
          <w:b/>
          <w:sz w:val="28"/>
          <w:szCs w:val="28"/>
          <w:lang w:val="kk-KZ"/>
        </w:rPr>
        <w:t>Қосымша әдебиеттер тізімі</w:t>
      </w:r>
    </w:p>
    <w:p w:rsidR="009B2D5B" w:rsidRPr="009B2D5B" w:rsidRDefault="009B2D5B" w:rsidP="009B2D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2D5B" w:rsidRPr="009B2D5B" w:rsidRDefault="009B2D5B" w:rsidP="009B2D5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hAnsi="Times New Roman" w:cs="Times New Roman"/>
          <w:sz w:val="28"/>
          <w:szCs w:val="28"/>
          <w:lang w:val="kk-KZ"/>
        </w:rPr>
        <w:t>Берри Г. Дж. Во что они верят. – М. 1984</w:t>
      </w:r>
    </w:p>
    <w:p w:rsidR="009B2D5B" w:rsidRPr="009B2D5B" w:rsidRDefault="009B2D5B" w:rsidP="009B2D5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hAnsi="Times New Roman" w:cs="Times New Roman"/>
          <w:sz w:val="28"/>
          <w:szCs w:val="28"/>
          <w:lang w:val="kk-KZ"/>
        </w:rPr>
        <w:t>Гражданский кодекс РК. – Алматы. 1994</w:t>
      </w:r>
    </w:p>
    <w:p w:rsidR="009B2D5B" w:rsidRPr="009B2D5B" w:rsidRDefault="009B2D5B" w:rsidP="009B2D5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hAnsi="Times New Roman" w:cs="Times New Roman"/>
          <w:sz w:val="28"/>
          <w:szCs w:val="28"/>
          <w:lang w:val="kk-KZ"/>
        </w:rPr>
        <w:t>Ильин И.А. Аксиомы рклигиозного опыта:  Исследование. – М.:1993, т. 1-2.</w:t>
      </w:r>
    </w:p>
    <w:p w:rsidR="009B2D5B" w:rsidRPr="009B2D5B" w:rsidRDefault="009B2D5B" w:rsidP="009B2D5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hAnsi="Times New Roman" w:cs="Times New Roman"/>
          <w:sz w:val="28"/>
          <w:szCs w:val="28"/>
          <w:lang w:val="kk-KZ"/>
        </w:rPr>
        <w:t>Колосницын. Религиозное отчуждение. – Свердловск. 1987</w:t>
      </w:r>
    </w:p>
    <w:p w:rsidR="009B2D5B" w:rsidRPr="009B2D5B" w:rsidRDefault="009B2D5B" w:rsidP="009B2D5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hAnsi="Times New Roman" w:cs="Times New Roman"/>
          <w:sz w:val="28"/>
          <w:szCs w:val="28"/>
          <w:lang w:val="kk-KZ"/>
        </w:rPr>
        <w:t>Кодекс КазССР об административных правонарушениях</w:t>
      </w:r>
    </w:p>
    <w:p w:rsidR="009B2D5B" w:rsidRPr="009B2D5B" w:rsidRDefault="009B2D5B" w:rsidP="009B2D5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hAnsi="Times New Roman" w:cs="Times New Roman"/>
          <w:sz w:val="28"/>
          <w:szCs w:val="28"/>
          <w:lang w:val="kk-KZ"/>
        </w:rPr>
        <w:t>Локк Д. Опыт о веротерпимости // Соч. в 3 т. – М.:1998</w:t>
      </w:r>
    </w:p>
    <w:p w:rsidR="009B2D5B" w:rsidRPr="009B2D5B" w:rsidRDefault="009B2D5B" w:rsidP="009B2D5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hAnsi="Times New Roman" w:cs="Times New Roman"/>
          <w:sz w:val="28"/>
          <w:szCs w:val="28"/>
          <w:lang w:val="kk-KZ"/>
        </w:rPr>
        <w:t>Мартин У. Царство культов. СПб. 1992</w:t>
      </w:r>
    </w:p>
    <w:p w:rsidR="009B2D5B" w:rsidRPr="009B2D5B" w:rsidRDefault="009B2D5B" w:rsidP="009B2D5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hAnsi="Times New Roman" w:cs="Times New Roman"/>
          <w:sz w:val="28"/>
          <w:szCs w:val="28"/>
          <w:lang w:val="kk-KZ"/>
        </w:rPr>
        <w:t>Права человека: Сборник международных документов. – М.1990</w:t>
      </w:r>
    </w:p>
    <w:p w:rsidR="009B2D5B" w:rsidRPr="009B2D5B" w:rsidRDefault="009B2D5B" w:rsidP="009B2D5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hAnsi="Times New Roman" w:cs="Times New Roman"/>
          <w:sz w:val="28"/>
          <w:szCs w:val="28"/>
          <w:lang w:val="kk-KZ"/>
        </w:rPr>
        <w:t>Пупар П. Церковь и культура. – М.:1993</w:t>
      </w:r>
    </w:p>
    <w:p w:rsidR="009B2D5B" w:rsidRPr="009B2D5B" w:rsidRDefault="009B2D5B" w:rsidP="009B2D5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hAnsi="Times New Roman" w:cs="Times New Roman"/>
          <w:sz w:val="28"/>
          <w:szCs w:val="28"/>
          <w:lang w:val="kk-KZ"/>
        </w:rPr>
        <w:t>Хейген К.Е. Власть верующего. – Тулса. 1991</w:t>
      </w:r>
    </w:p>
    <w:p w:rsidR="009B2D5B" w:rsidRPr="009B2D5B" w:rsidRDefault="009B2D5B" w:rsidP="009B2D5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hAnsi="Times New Roman" w:cs="Times New Roman"/>
          <w:sz w:val="28"/>
          <w:szCs w:val="28"/>
          <w:lang w:val="kk-KZ"/>
        </w:rPr>
        <w:t>Яблоков И.Н. Основы религиоведения. – М.1994</w:t>
      </w:r>
    </w:p>
    <w:p w:rsidR="009B2D5B" w:rsidRPr="009B2D5B" w:rsidRDefault="009B2D5B" w:rsidP="009B2D5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D5B">
        <w:rPr>
          <w:rFonts w:ascii="Times New Roman" w:hAnsi="Times New Roman" w:cs="Times New Roman"/>
          <w:sz w:val="28"/>
          <w:szCs w:val="28"/>
          <w:lang w:val="kk-KZ"/>
        </w:rPr>
        <w:t xml:space="preserve">Яковлев В.Г. Религия и разум. – Алматы. 1978  </w:t>
      </w:r>
    </w:p>
    <w:p w:rsidR="009B2D5B" w:rsidRPr="009B2D5B" w:rsidRDefault="009B2D5B" w:rsidP="009B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4C06" w:rsidRPr="009B2D5B" w:rsidRDefault="001E4C06" w:rsidP="009B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4C06" w:rsidRPr="009B2D5B" w:rsidRDefault="001E4C06" w:rsidP="009B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4C06" w:rsidRPr="009B2D5B" w:rsidRDefault="001E4C06" w:rsidP="009B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4C06" w:rsidRPr="009B2D5B" w:rsidRDefault="001E4C06" w:rsidP="009B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E4C06" w:rsidRPr="009B2D5B" w:rsidSect="00D63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F44EA"/>
    <w:multiLevelType w:val="hybridMultilevel"/>
    <w:tmpl w:val="F1423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71639"/>
    <w:multiLevelType w:val="hybridMultilevel"/>
    <w:tmpl w:val="847AD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86105"/>
    <w:multiLevelType w:val="hybridMultilevel"/>
    <w:tmpl w:val="A16404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29A703A"/>
    <w:multiLevelType w:val="hybridMultilevel"/>
    <w:tmpl w:val="28C20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F5C75"/>
    <w:multiLevelType w:val="hybridMultilevel"/>
    <w:tmpl w:val="A148F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E4C06"/>
    <w:rsid w:val="001E4C06"/>
    <w:rsid w:val="003C4420"/>
    <w:rsid w:val="00833A6E"/>
    <w:rsid w:val="00902F00"/>
    <w:rsid w:val="009524E7"/>
    <w:rsid w:val="009B2D5B"/>
    <w:rsid w:val="00AB0D7D"/>
    <w:rsid w:val="00C95B0C"/>
    <w:rsid w:val="00D63735"/>
    <w:rsid w:val="00D878F3"/>
    <w:rsid w:val="00FC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D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Нурсулу</cp:lastModifiedBy>
  <cp:revision>3</cp:revision>
  <dcterms:created xsi:type="dcterms:W3CDTF">2018-10-29T17:17:00Z</dcterms:created>
  <dcterms:modified xsi:type="dcterms:W3CDTF">2018-12-10T17:30:00Z</dcterms:modified>
</cp:coreProperties>
</file>